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01" w:rsidRPr="00141701" w:rsidRDefault="00141701" w:rsidP="0014170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41701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 </w:t>
      </w:r>
    </w:p>
    <w:p w:rsidR="001D1769" w:rsidRDefault="001D1769" w:rsidP="001D1769">
      <w:pPr>
        <w:jc w:val="center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tr-TR"/>
        </w:rPr>
      </w:pPr>
      <w:bookmarkStart w:id="0" w:name="_GoBack"/>
      <w:r w:rsidRPr="001D1769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tr-TR"/>
        </w:rPr>
        <w:t>561 TEKNOLOJİK GELİŞMELERİN TOPLUM HAYATINA ETKİLERİ AÇIK UÇLU SORULAR VE CEVAPLARI</w:t>
      </w:r>
    </w:p>
    <w:bookmarkEnd w:id="0"/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</w:t>
      </w: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Ayşe, bayramda yurt dışındaki akrabalarını telefonla görüntülü arayarak bayramlaşmıştır. Eskiden bu durumun mektuplarla haftalar sürdüğünü öğrenen Ayşe çok şaşırmıştır.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senaryoda teknolojinin hangi alandaki değişiminden söz edilmektedir?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İletişim alanındaki değişimden söz edilmektedir. Eskiden kullanılan mektup ve kartpostalların yerini hızlı iletişim araçları almıştır.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49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2: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Çiftçi Ali Bey, eskiden günlerce süren hasat işlemini artık biçerdöver kullanarak birkaç saatte bitirmektedir.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durumun Ali Bey’e sağladığı temel avantaj nedir?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Zamandan tasarruf sağlaması ve üretim verimliliğini artırmasıdır.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50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3: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Sosyal Bilgiler dersinde öğretmen, "</w:t>
      </w:r>
      <w:proofErr w:type="spellStart"/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EBA</w:t>
      </w:r>
      <w:proofErr w:type="spellEnd"/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" platformu üzerinden bir deney videosu izletmiştir.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durum teknolojinin eğitim alanındaki hangi olumlu etkisine örnektir?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Bilgiye erişimi kolaylaştırmasına ve öğrenme süreçlerini dijital içeriklerle desteklemesine örnektir.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51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4: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Kerem, akşam yemeği sırasında sürekli tabletiyle oyun oynamakta ve ailesinin sorularına cevap vermemektedir.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durum teknolojinin aile bağları üzerindeki hangi olumsuz etkisini gösterir?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Aile içi iletişimin zayıflamasına ve bireyin sosyal çevresinden koparak yalnızlaşmasına neden olur.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52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5: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lastRenderedPageBreak/>
        <w:t>Selin, Ankara’daki arkadaşını ziyaret etmek için otobüs yerine hızlı treni tercih etmiş ve yolculuk süresini yarı yarıya indirmiştir.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durum ulaşım teknolojisinin hangi faydasını vurgular?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Ulaşımın daha hızlı, konforlu ve pratik hale gelmesini sağlar.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53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6: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Bir araştırmacı, evinden çıkmadan dünyanın en büyük dijital kütüphanelerine bağlanarak makaleler okumaktadır.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durum genel ağın hangi avantajını ortaya koyar?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Zaman ve mekân sınırı olmaksızın bilgiye ve kaynaklara kolayca erişebilme imkânı sunar.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54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Soru 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7: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Sürekli bilgisayar başında yanlış pozisyonda oturan Mert’te zamanla boyun ağrıları ve göz bozuklukları başlamıştır.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durum teknoloji kullanımında neye dikkat edilmediğini gösterir?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Teknolojinin aşırı ve kontrolsüz kullanımının sağlık üzerindeki olumsuz etkilerine (ergonomi ve göz sağlığı) dikkat edilmediğini gösterir.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55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8: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Sabanın icadından önce insanlar toprağı odun parçalarıyla işlerken, sabanla birlikte hayvan gücünü kullanmaya başlamışlardır.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Bu değişimin üretim üzerindeki etkisi ne olmuştur?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Tarımsal üretimde büyük bir artış yaşanmış ve tarım faaliyetleri kolaylaşmıştır.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56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9: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Tekerleğin icadı, insanlık tarihinde taşımacılığı nasıl etkilemiştir?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lastRenderedPageBreak/>
        <w:t>Kas gücüyle taşınan ağır yüklerin kağnı ve arabalarla daha hızlı ve kolay taşınmasını sağlamış, ulaşımı pratikleştirmiştir.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57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10: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E-nabız" sistemi bir vatandaşa tıbbi geçmişiyle ilgili hangi kolaylığı sağlar?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Tüm sağlık bilgilerini yönetebilme, tahlil sonuçlarına ve tıbbi özgeçmişine tek bir merkezden ulaşabilme imkânı sağlar.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58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11: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Sanal müze uygulamaları, bir ülkenin kültürel mirasının tanıtımına nasıl katkıda bulunur?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Tarihî ve kültürel varlıkların dijital ortamda dünyanın her yerinden ziyaret edilmesini ve tanıtılmasını sağlar.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59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12: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"Türkiye Kültür </w:t>
      </w:r>
      <w:proofErr w:type="spellStart"/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Portalı</w:t>
      </w:r>
      <w:proofErr w:type="spellEnd"/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" hangi amaçla kurulmuştur?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Ülkemizin tarihî, kültürel ve turistik değerlerini dijital ortamda kullanıcılara sunmak ve bu değerleri geleceğe aktarmak amacıyla kurulmuştur.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0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13: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Bankacılık işlemlerinin mobil uygulamalar üzerinden yapılması ekonomide hızı artırırken hangi güvenlik riskini de beraberinde getirmiştir?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Siber saldırılar yoluyla kişisel hesapların çalınması ve bireylerin dolandırılması riskini artırmıştır.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1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14: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Elektrikli araçların yaygınlaşması, geleneksel yakıtlı araçlara göre çevreyi nasıl korur?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Fosil yakıt kullanımını azaltarak egzoz gazı salınımını düşürür ve hava kirliliğini önler.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lastRenderedPageBreak/>
        <w:pict>
          <v:rect id="_x0000_i1062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15: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Bir öğrencinin ders tekrarı yapmak yerine sosyal medyada aşırı vakit geçirmesi, onun eğitim hayatını nasıl etkiler?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Akademik başarısının düşmesine, dikkat dağınıklığına ve öğrenme süreçlerinin aksamasına neden olur.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3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16: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Teknolojik araçların (tablet, telefon vb.) "kontrolsüz kullanımı" sonucu çocuklarda görülebilecek sosyal problem nedir?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Sosyal beceri kaybı, toplumdan soyutlanma ve yalnızlaşma.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4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17: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Fabrikalardaki otomasyon sistemlerinin üretim hızı üzerindeki etkisi nedir?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Üretimin daha seri, standart ve hatasız yapılmasını sağlayarak üretim kapasitesini büyük oranda artırır.</w: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pict>
          <v:rect id="_x0000_i1065" style="width:0;height:1.5pt" o:hralign="center" o:hrstd="t" o:hr="t" fillcolor="#a0a0a0" stroked="f"/>
        </w:pict>
      </w:r>
    </w:p>
    <w:p w:rsidR="001D1769" w:rsidRPr="001D1769" w:rsidRDefault="001D1769" w:rsidP="001D1769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Soru</w:t>
      </w:r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18: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proofErr w:type="spellStart"/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>EBA</w:t>
      </w:r>
      <w:proofErr w:type="spellEnd"/>
      <w:r w:rsidRPr="001D176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tr-TR"/>
        </w:rPr>
        <w:t xml:space="preserve"> (Eğitim Bilişim Ağı) platformunun öğrencilere sunduğu dijital içeriklerden üç tanesini yazınız.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b/>
          <w:bCs/>
          <w:noProof w:val="0"/>
          <w:color w:val="FF0000"/>
          <w:sz w:val="24"/>
          <w:szCs w:val="24"/>
          <w:lang w:eastAsia="tr-TR"/>
        </w:rPr>
        <w:t>Cevap: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Ders kitapları, etkileşimli oyunlar, yazılı hazırlık sınavları, deney çalışmaları.</w:t>
      </w:r>
    </w:p>
    <w:p w:rsidR="001D1769" w:rsidRPr="001D1769" w:rsidRDefault="001D1769" w:rsidP="001D1769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</w:pPr>
      <w:r w:rsidRPr="001D1769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> </w:t>
      </w:r>
    </w:p>
    <w:p w:rsidR="0058575A" w:rsidRDefault="0058575A" w:rsidP="001D1769"/>
    <w:sectPr w:rsidR="0058575A" w:rsidSect="0014170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C9F"/>
    <w:multiLevelType w:val="multilevel"/>
    <w:tmpl w:val="4CC4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44222"/>
    <w:multiLevelType w:val="multilevel"/>
    <w:tmpl w:val="BD76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22AF7"/>
    <w:multiLevelType w:val="multilevel"/>
    <w:tmpl w:val="0F70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76B32"/>
    <w:multiLevelType w:val="multilevel"/>
    <w:tmpl w:val="3F2E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85226"/>
    <w:multiLevelType w:val="multilevel"/>
    <w:tmpl w:val="9EE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15"/>
    <w:rsid w:val="00036D87"/>
    <w:rsid w:val="000400D3"/>
    <w:rsid w:val="000625C6"/>
    <w:rsid w:val="00082E5D"/>
    <w:rsid w:val="00107D67"/>
    <w:rsid w:val="0011211E"/>
    <w:rsid w:val="00122E15"/>
    <w:rsid w:val="00141701"/>
    <w:rsid w:val="001D1769"/>
    <w:rsid w:val="003707CE"/>
    <w:rsid w:val="004D2F94"/>
    <w:rsid w:val="00524D8D"/>
    <w:rsid w:val="005462F7"/>
    <w:rsid w:val="0058575A"/>
    <w:rsid w:val="00682F17"/>
    <w:rsid w:val="006F3396"/>
    <w:rsid w:val="008F0386"/>
    <w:rsid w:val="0098542F"/>
    <w:rsid w:val="00BC4CF2"/>
    <w:rsid w:val="00D37DE0"/>
    <w:rsid w:val="00EF40F3"/>
    <w:rsid w:val="00F45561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8639"/>
  <w15:chartTrackingRefBased/>
  <w15:docId w15:val="{3690D5C7-6755-49DE-A52F-D2735FCC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E0"/>
    <w:pPr>
      <w:spacing w:after="0" w:line="240" w:lineRule="auto"/>
    </w:pPr>
    <w:rPr>
      <w:noProof/>
      <w:u w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qFormat/>
    <w:rsid w:val="000400D3"/>
    <w:pPr>
      <w:spacing w:after="0" w:line="240" w:lineRule="auto"/>
    </w:pPr>
    <w:rPr>
      <w:rFonts w:eastAsia="SimSun" w:cs="Times New Roman"/>
      <w:lang w:val="en-US" w:eastAsia="zh-CN"/>
    </w:rPr>
  </w:style>
  <w:style w:type="paragraph" w:styleId="AralkYok">
    <w:name w:val="No Spacing"/>
    <w:link w:val="AralkYokChar"/>
    <w:autoRedefine/>
    <w:uiPriority w:val="1"/>
    <w:qFormat/>
    <w:rsid w:val="00107D67"/>
    <w:pPr>
      <w:spacing w:after="0" w:line="240" w:lineRule="auto"/>
    </w:pPr>
    <w:rPr>
      <w:u w:val="non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107D67"/>
    <w:rPr>
      <w:u w:val="none"/>
    </w:rPr>
  </w:style>
  <w:style w:type="character" w:styleId="Gl">
    <w:name w:val="Strong"/>
    <w:basedOn w:val="VarsaylanParagrafYazTipi"/>
    <w:uiPriority w:val="22"/>
    <w:qFormat/>
    <w:rsid w:val="001417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170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citation-225">
    <w:name w:val="citation-225"/>
    <w:basedOn w:val="VarsaylanParagrafYazTipi"/>
    <w:rsid w:val="00141701"/>
  </w:style>
  <w:style w:type="character" w:customStyle="1" w:styleId="citation-220">
    <w:name w:val="citation-220"/>
    <w:basedOn w:val="VarsaylanParagrafYazTipi"/>
    <w:rsid w:val="00141701"/>
  </w:style>
  <w:style w:type="character" w:customStyle="1" w:styleId="citation-219">
    <w:name w:val="citation-219"/>
    <w:basedOn w:val="VarsaylanParagrafYazTipi"/>
    <w:rsid w:val="00141701"/>
  </w:style>
  <w:style w:type="character" w:customStyle="1" w:styleId="citation-224">
    <w:name w:val="citation-224"/>
    <w:basedOn w:val="VarsaylanParagrafYazTipi"/>
    <w:rsid w:val="00141701"/>
  </w:style>
  <w:style w:type="character" w:customStyle="1" w:styleId="citation-218">
    <w:name w:val="citation-218"/>
    <w:basedOn w:val="VarsaylanParagrafYazTipi"/>
    <w:rsid w:val="00141701"/>
  </w:style>
  <w:style w:type="character" w:customStyle="1" w:styleId="citation-217">
    <w:name w:val="citation-217"/>
    <w:basedOn w:val="VarsaylanParagrafYazTipi"/>
    <w:rsid w:val="00141701"/>
  </w:style>
  <w:style w:type="character" w:customStyle="1" w:styleId="citation-223">
    <w:name w:val="citation-223"/>
    <w:basedOn w:val="VarsaylanParagrafYazTipi"/>
    <w:rsid w:val="00141701"/>
  </w:style>
  <w:style w:type="character" w:customStyle="1" w:styleId="citation-216">
    <w:name w:val="citation-216"/>
    <w:basedOn w:val="VarsaylanParagrafYazTipi"/>
    <w:rsid w:val="00141701"/>
  </w:style>
  <w:style w:type="character" w:customStyle="1" w:styleId="citation-215">
    <w:name w:val="citation-215"/>
    <w:basedOn w:val="VarsaylanParagrafYazTipi"/>
    <w:rsid w:val="00141701"/>
  </w:style>
  <w:style w:type="character" w:customStyle="1" w:styleId="citation-222">
    <w:name w:val="citation-222"/>
    <w:basedOn w:val="VarsaylanParagrafYazTipi"/>
    <w:rsid w:val="00141701"/>
  </w:style>
  <w:style w:type="character" w:customStyle="1" w:styleId="citation-214">
    <w:name w:val="citation-214"/>
    <w:basedOn w:val="VarsaylanParagrafYazTipi"/>
    <w:rsid w:val="00141701"/>
  </w:style>
  <w:style w:type="character" w:customStyle="1" w:styleId="citation-213">
    <w:name w:val="citation-213"/>
    <w:basedOn w:val="VarsaylanParagrafYazTipi"/>
    <w:rsid w:val="00141701"/>
  </w:style>
  <w:style w:type="character" w:customStyle="1" w:styleId="citation-221">
    <w:name w:val="citation-221"/>
    <w:basedOn w:val="VarsaylanParagrafYazTipi"/>
    <w:rsid w:val="00141701"/>
  </w:style>
  <w:style w:type="character" w:customStyle="1" w:styleId="citation-212">
    <w:name w:val="citation-212"/>
    <w:basedOn w:val="VarsaylanParagrafYazTipi"/>
    <w:rsid w:val="00141701"/>
  </w:style>
  <w:style w:type="character" w:customStyle="1" w:styleId="citation-211">
    <w:name w:val="citation-211"/>
    <w:basedOn w:val="VarsaylanParagrafYazTipi"/>
    <w:rsid w:val="00141701"/>
  </w:style>
  <w:style w:type="character" w:customStyle="1" w:styleId="citation-368">
    <w:name w:val="citation-368"/>
    <w:basedOn w:val="VarsaylanParagrafYazTipi"/>
    <w:rsid w:val="00141701"/>
  </w:style>
  <w:style w:type="character" w:customStyle="1" w:styleId="citation-353">
    <w:name w:val="citation-353"/>
    <w:basedOn w:val="VarsaylanParagrafYazTipi"/>
    <w:rsid w:val="00141701"/>
  </w:style>
  <w:style w:type="character" w:customStyle="1" w:styleId="citation-366">
    <w:name w:val="citation-366"/>
    <w:basedOn w:val="VarsaylanParagrafYazTipi"/>
    <w:rsid w:val="00141701"/>
  </w:style>
  <w:style w:type="character" w:customStyle="1" w:styleId="citation-365">
    <w:name w:val="citation-365"/>
    <w:basedOn w:val="VarsaylanParagrafYazTipi"/>
    <w:rsid w:val="00141701"/>
  </w:style>
  <w:style w:type="character" w:customStyle="1" w:styleId="citation-352">
    <w:name w:val="citation-352"/>
    <w:basedOn w:val="VarsaylanParagrafYazTipi"/>
    <w:rsid w:val="00141701"/>
  </w:style>
  <w:style w:type="character" w:customStyle="1" w:styleId="citation-351">
    <w:name w:val="citation-351"/>
    <w:basedOn w:val="VarsaylanParagrafYazTipi"/>
    <w:rsid w:val="00141701"/>
  </w:style>
  <w:style w:type="character" w:customStyle="1" w:styleId="citation-350">
    <w:name w:val="citation-350"/>
    <w:basedOn w:val="VarsaylanParagrafYazTipi"/>
    <w:rsid w:val="00141701"/>
  </w:style>
  <w:style w:type="character" w:customStyle="1" w:styleId="citation-363">
    <w:name w:val="citation-363"/>
    <w:basedOn w:val="VarsaylanParagrafYazTipi"/>
    <w:rsid w:val="00141701"/>
  </w:style>
  <w:style w:type="character" w:customStyle="1" w:styleId="citation-362">
    <w:name w:val="citation-362"/>
    <w:basedOn w:val="VarsaylanParagrafYazTipi"/>
    <w:rsid w:val="00141701"/>
  </w:style>
  <w:style w:type="character" w:customStyle="1" w:styleId="citation-349">
    <w:name w:val="citation-349"/>
    <w:basedOn w:val="VarsaylanParagrafYazTipi"/>
    <w:rsid w:val="00141701"/>
  </w:style>
  <w:style w:type="character" w:customStyle="1" w:styleId="citation-348">
    <w:name w:val="citation-348"/>
    <w:basedOn w:val="VarsaylanParagrafYazTipi"/>
    <w:rsid w:val="00141701"/>
  </w:style>
  <w:style w:type="character" w:customStyle="1" w:styleId="citation-361">
    <w:name w:val="citation-361"/>
    <w:basedOn w:val="VarsaylanParagrafYazTipi"/>
    <w:rsid w:val="00141701"/>
  </w:style>
  <w:style w:type="character" w:customStyle="1" w:styleId="citation-347">
    <w:name w:val="citation-347"/>
    <w:basedOn w:val="VarsaylanParagrafYazTipi"/>
    <w:rsid w:val="00141701"/>
  </w:style>
  <w:style w:type="character" w:customStyle="1" w:styleId="citation-346">
    <w:name w:val="citation-346"/>
    <w:basedOn w:val="VarsaylanParagrafYazTipi"/>
    <w:rsid w:val="00141701"/>
  </w:style>
  <w:style w:type="character" w:customStyle="1" w:styleId="citation-360">
    <w:name w:val="citation-360"/>
    <w:basedOn w:val="VarsaylanParagrafYazTipi"/>
    <w:rsid w:val="00141701"/>
  </w:style>
  <w:style w:type="character" w:customStyle="1" w:styleId="citation-359">
    <w:name w:val="citation-359"/>
    <w:basedOn w:val="VarsaylanParagrafYazTipi"/>
    <w:rsid w:val="00141701"/>
  </w:style>
  <w:style w:type="character" w:customStyle="1" w:styleId="citation-345">
    <w:name w:val="citation-345"/>
    <w:basedOn w:val="VarsaylanParagrafYazTipi"/>
    <w:rsid w:val="00141701"/>
  </w:style>
  <w:style w:type="character" w:customStyle="1" w:styleId="citation-344">
    <w:name w:val="citation-344"/>
    <w:basedOn w:val="VarsaylanParagrafYazTipi"/>
    <w:rsid w:val="00141701"/>
  </w:style>
  <w:style w:type="character" w:customStyle="1" w:styleId="citation-358">
    <w:name w:val="citation-358"/>
    <w:basedOn w:val="VarsaylanParagrafYazTipi"/>
    <w:rsid w:val="00141701"/>
  </w:style>
  <w:style w:type="character" w:customStyle="1" w:styleId="citation-343">
    <w:name w:val="citation-343"/>
    <w:basedOn w:val="VarsaylanParagrafYazTipi"/>
    <w:rsid w:val="00141701"/>
  </w:style>
  <w:style w:type="character" w:customStyle="1" w:styleId="citation-342">
    <w:name w:val="citation-342"/>
    <w:basedOn w:val="VarsaylanParagrafYazTipi"/>
    <w:rsid w:val="00141701"/>
  </w:style>
  <w:style w:type="character" w:customStyle="1" w:styleId="citation-357">
    <w:name w:val="citation-357"/>
    <w:basedOn w:val="VarsaylanParagrafYazTipi"/>
    <w:rsid w:val="00141701"/>
  </w:style>
  <w:style w:type="character" w:customStyle="1" w:styleId="citation-341">
    <w:name w:val="citation-341"/>
    <w:basedOn w:val="VarsaylanParagrafYazTipi"/>
    <w:rsid w:val="00141701"/>
  </w:style>
  <w:style w:type="character" w:customStyle="1" w:styleId="citation-340">
    <w:name w:val="citation-340"/>
    <w:basedOn w:val="VarsaylanParagrafYazTipi"/>
    <w:rsid w:val="00141701"/>
  </w:style>
  <w:style w:type="character" w:customStyle="1" w:styleId="citation-356">
    <w:name w:val="citation-356"/>
    <w:basedOn w:val="VarsaylanParagrafYazTipi"/>
    <w:rsid w:val="00141701"/>
  </w:style>
  <w:style w:type="character" w:customStyle="1" w:styleId="citation-355">
    <w:name w:val="citation-355"/>
    <w:basedOn w:val="VarsaylanParagrafYazTipi"/>
    <w:rsid w:val="00141701"/>
  </w:style>
  <w:style w:type="character" w:customStyle="1" w:styleId="citation-339">
    <w:name w:val="citation-339"/>
    <w:basedOn w:val="VarsaylanParagrafYazTipi"/>
    <w:rsid w:val="00141701"/>
  </w:style>
  <w:style w:type="character" w:customStyle="1" w:styleId="citation-354">
    <w:name w:val="citation-354"/>
    <w:basedOn w:val="VarsaylanParagrafYazTipi"/>
    <w:rsid w:val="00141701"/>
  </w:style>
  <w:style w:type="character" w:customStyle="1" w:styleId="citation-338">
    <w:name w:val="citation-338"/>
    <w:basedOn w:val="VarsaylanParagrafYazTipi"/>
    <w:rsid w:val="00141701"/>
  </w:style>
  <w:style w:type="character" w:customStyle="1" w:styleId="citation-337">
    <w:name w:val="citation-337"/>
    <w:basedOn w:val="VarsaylanParagrafYazTipi"/>
    <w:rsid w:val="0014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B0A87-11BC-4648-A1B4-E9FD188A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689</Words>
  <Characters>3928</Characters>
  <Application>Microsoft Office Word</Application>
  <DocSecurity>0</DocSecurity>
  <Lines>32</Lines>
  <Paragraphs>9</Paragraphs>
  <ScaleCrop>false</ScaleCrop>
  <Company>Silentall Unattended Installer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2026-04-19T08:39:00Z</dcterms:created>
  <dcterms:modified xsi:type="dcterms:W3CDTF">2026-04-19T08:46:00Z</dcterms:modified>
</cp:coreProperties>
</file>